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3033" w14:textId="77777777" w:rsidR="00F31242" w:rsidRPr="00F876D2" w:rsidRDefault="00F31242" w:rsidP="00200A33">
      <w:pPr>
        <w:jc w:val="center"/>
        <w:rPr>
          <w:rFonts w:cstheme="minorHAnsi"/>
          <w:b/>
          <w:bCs/>
          <w:color w:val="EE0000"/>
          <w:sz w:val="24"/>
          <w:szCs w:val="24"/>
        </w:rPr>
      </w:pPr>
      <w:r w:rsidRPr="00F876D2">
        <w:rPr>
          <w:rFonts w:cstheme="minorHAnsi"/>
          <w:b/>
          <w:bCs/>
          <w:color w:val="EE0000"/>
          <w:sz w:val="24"/>
          <w:szCs w:val="24"/>
        </w:rPr>
        <w:t>INFORMACE PRO OBČANY</w:t>
      </w:r>
    </w:p>
    <w:p w14:paraId="783EED8D" w14:textId="6640CDCC" w:rsidR="00EF2CC3" w:rsidRPr="00557205" w:rsidRDefault="0093078F" w:rsidP="00200A33">
      <w:pPr>
        <w:spacing w:after="360"/>
        <w:jc w:val="center"/>
        <w:rPr>
          <w:rFonts w:cs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Odpadové hospodářství </w:t>
      </w:r>
      <w:r w:rsidR="00C607EC">
        <w:rPr>
          <w:b/>
          <w:bCs/>
          <w:sz w:val="22"/>
          <w:szCs w:val="22"/>
        </w:rPr>
        <w:t>obce Pochvalov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7699"/>
      </w:tblGrid>
      <w:tr w:rsidR="00F31242" w:rsidRPr="00557205" w14:paraId="52D3D463" w14:textId="77777777" w:rsidTr="00F31242">
        <w:tc>
          <w:tcPr>
            <w:tcW w:w="2500" w:type="pct"/>
          </w:tcPr>
          <w:p w14:paraId="497F5A72" w14:textId="3C08A194" w:rsidR="00EF2CC3" w:rsidRDefault="00EF2CC3" w:rsidP="00200A33">
            <w:pPr>
              <w:pStyle w:val="Odstavecseseznamem"/>
              <w:numPr>
                <w:ilvl w:val="0"/>
                <w:numId w:val="9"/>
              </w:numPr>
              <w:spacing w:after="0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  <w:r w:rsidRPr="00557205">
              <w:rPr>
                <w:b/>
                <w:bCs/>
                <w:sz w:val="22"/>
                <w:szCs w:val="22"/>
              </w:rPr>
              <w:t>Svoz černých popelnic (směsný komunální odpad)</w:t>
            </w:r>
          </w:p>
          <w:p w14:paraId="322B7A7E" w14:textId="77777777" w:rsidR="00C22E3E" w:rsidRPr="00557205" w:rsidRDefault="00C22E3E" w:rsidP="00C22E3E">
            <w:pPr>
              <w:pStyle w:val="Odstavecseseznamem"/>
              <w:spacing w:after="0"/>
              <w:ind w:left="357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</w:p>
          <w:p w14:paraId="35BDA4C7" w14:textId="53885982" w:rsidR="00EF2CC3" w:rsidRDefault="0093078F" w:rsidP="00C22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EF2CC3" w:rsidRPr="00557205">
              <w:rPr>
                <w:sz w:val="22"/>
                <w:szCs w:val="22"/>
              </w:rPr>
              <w:t xml:space="preserve">erné popelnice </w:t>
            </w:r>
            <w:r>
              <w:rPr>
                <w:sz w:val="22"/>
                <w:szCs w:val="22"/>
              </w:rPr>
              <w:t xml:space="preserve">budou </w:t>
            </w:r>
            <w:r w:rsidR="00EF2CC3" w:rsidRPr="00557205">
              <w:rPr>
                <w:sz w:val="22"/>
                <w:szCs w:val="22"/>
              </w:rPr>
              <w:t xml:space="preserve">sváženy </w:t>
            </w:r>
            <w:r>
              <w:rPr>
                <w:b/>
                <w:bCs/>
                <w:sz w:val="22"/>
                <w:szCs w:val="22"/>
              </w:rPr>
              <w:t xml:space="preserve">dle harmonogramu, </w:t>
            </w:r>
            <w:r w:rsidRPr="0093078F">
              <w:rPr>
                <w:bCs/>
                <w:sz w:val="22"/>
                <w:szCs w:val="22"/>
              </w:rPr>
              <w:t>který je zveřejněn na webových stránkách obce nebo je k vyzvednutí v úředních hodinách na obecním úřadě</w:t>
            </w:r>
            <w:r w:rsidR="00894F99" w:rsidRPr="0093078F">
              <w:rPr>
                <w:sz w:val="22"/>
                <w:szCs w:val="22"/>
              </w:rPr>
              <w:t>.</w:t>
            </w:r>
          </w:p>
          <w:p w14:paraId="30DEB4AB" w14:textId="47043A8E" w:rsidR="00A0464F" w:rsidRDefault="00A0464F" w:rsidP="00C22E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případě, že bude v popelnici odpad, který tam nepatří (např. suť, bioodpad..), popelnice </w:t>
            </w:r>
            <w:r w:rsidRPr="00850164">
              <w:rPr>
                <w:b/>
                <w:sz w:val="22"/>
                <w:szCs w:val="22"/>
              </w:rPr>
              <w:t>nebude vyvezena.</w:t>
            </w:r>
          </w:p>
          <w:p w14:paraId="24971834" w14:textId="77777777" w:rsidR="00A0464F" w:rsidRPr="0093078F" w:rsidRDefault="00A0464F" w:rsidP="00200A33">
            <w:pPr>
              <w:ind w:left="357"/>
              <w:jc w:val="both"/>
              <w:rPr>
                <w:sz w:val="22"/>
                <w:szCs w:val="22"/>
              </w:rPr>
            </w:pPr>
          </w:p>
          <w:p w14:paraId="6B132463" w14:textId="5DFC05E2" w:rsidR="00EF2CC3" w:rsidRDefault="00A0464F" w:rsidP="00200A33">
            <w:pPr>
              <w:pStyle w:val="Odstavecseseznamem"/>
              <w:numPr>
                <w:ilvl w:val="0"/>
                <w:numId w:val="9"/>
              </w:numPr>
              <w:spacing w:after="0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 w:rsidR="00EF2CC3" w:rsidRPr="00557205">
              <w:rPr>
                <w:b/>
                <w:bCs/>
                <w:sz w:val="22"/>
                <w:szCs w:val="22"/>
              </w:rPr>
              <w:t>říděný odpad</w:t>
            </w:r>
          </w:p>
          <w:p w14:paraId="287A9A67" w14:textId="77777777" w:rsidR="00A0464F" w:rsidRPr="00557205" w:rsidRDefault="00A0464F" w:rsidP="00A0464F">
            <w:pPr>
              <w:pStyle w:val="Odstavecseseznamem"/>
              <w:spacing w:after="0"/>
              <w:ind w:left="357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</w:p>
          <w:p w14:paraId="657BD348" w14:textId="02821918" w:rsidR="00D96F0D" w:rsidRDefault="00A0464F" w:rsidP="00A0464F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Žluté pytle na plasty jsou k vyzvednutí na obecním úřadě. Jejich s</w:t>
            </w:r>
            <w:r w:rsidR="00557205" w:rsidRPr="00A0464F">
              <w:rPr>
                <w:sz w:val="22"/>
                <w:szCs w:val="22"/>
              </w:rPr>
              <w:t xml:space="preserve">voz </w:t>
            </w:r>
            <w:r>
              <w:rPr>
                <w:sz w:val="22"/>
                <w:szCs w:val="22"/>
              </w:rPr>
              <w:t xml:space="preserve">bude probíhat </w:t>
            </w:r>
            <w:r w:rsidR="00557205" w:rsidRPr="00A0464F">
              <w:rPr>
                <w:sz w:val="22"/>
                <w:szCs w:val="22"/>
              </w:rPr>
              <w:t xml:space="preserve">ve stávající frekvenci </w:t>
            </w:r>
            <w:r w:rsidR="00EF2CC3" w:rsidRPr="00A0464F">
              <w:rPr>
                <w:b/>
                <w:sz w:val="22"/>
                <w:szCs w:val="22"/>
              </w:rPr>
              <w:t>1x měsíčně</w:t>
            </w:r>
            <w:r>
              <w:rPr>
                <w:sz w:val="22"/>
                <w:szCs w:val="22"/>
              </w:rPr>
              <w:t xml:space="preserve">, vždy </w:t>
            </w:r>
            <w:r w:rsidRPr="00A0464F">
              <w:rPr>
                <w:b/>
                <w:sz w:val="22"/>
                <w:szCs w:val="22"/>
              </w:rPr>
              <w:t>první pátek v měsíci.</w:t>
            </w:r>
          </w:p>
          <w:p w14:paraId="54095F9F" w14:textId="06A62F8F" w:rsidR="00A0464F" w:rsidRDefault="00A0464F" w:rsidP="00A0464F">
            <w:pPr>
              <w:spacing w:after="0"/>
              <w:jc w:val="both"/>
              <w:rPr>
                <w:b/>
                <w:sz w:val="22"/>
                <w:szCs w:val="22"/>
              </w:rPr>
            </w:pPr>
          </w:p>
          <w:p w14:paraId="307B2E6F" w14:textId="735231EE" w:rsidR="00A0464F" w:rsidRDefault="00850164" w:rsidP="00A0464F">
            <w:pPr>
              <w:spacing w:after="0"/>
              <w:jc w:val="both"/>
              <w:rPr>
                <w:sz w:val="22"/>
                <w:szCs w:val="22"/>
              </w:rPr>
            </w:pPr>
            <w:r w:rsidRPr="00850164">
              <w:rPr>
                <w:sz w:val="22"/>
                <w:szCs w:val="22"/>
              </w:rPr>
              <w:t xml:space="preserve">Sběrné nádoby na </w:t>
            </w:r>
            <w:r w:rsidRPr="00850164">
              <w:rPr>
                <w:b/>
                <w:sz w:val="22"/>
                <w:szCs w:val="22"/>
              </w:rPr>
              <w:t>sklo</w:t>
            </w:r>
            <w:r w:rsidRPr="00850164">
              <w:rPr>
                <w:sz w:val="22"/>
                <w:szCs w:val="22"/>
              </w:rPr>
              <w:t xml:space="preserve"> jsou umístěné u OÚ a u prodejny COOP</w:t>
            </w:r>
            <w:r>
              <w:rPr>
                <w:sz w:val="22"/>
                <w:szCs w:val="22"/>
              </w:rPr>
              <w:t>.</w:t>
            </w:r>
          </w:p>
          <w:p w14:paraId="33527FE8" w14:textId="7F01B846" w:rsidR="00850164" w:rsidRDefault="00850164" w:rsidP="00A0464F">
            <w:pPr>
              <w:spacing w:after="0"/>
              <w:jc w:val="both"/>
              <w:rPr>
                <w:sz w:val="22"/>
                <w:szCs w:val="22"/>
              </w:rPr>
            </w:pPr>
          </w:p>
          <w:p w14:paraId="00076333" w14:textId="145E7575" w:rsidR="00850164" w:rsidRDefault="00850164" w:rsidP="00A0464F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Sběrné nádoby na </w:t>
            </w:r>
            <w:r w:rsidRPr="00850164">
              <w:rPr>
                <w:b/>
                <w:sz w:val="22"/>
                <w:szCs w:val="22"/>
              </w:rPr>
              <w:t>textil</w:t>
            </w:r>
            <w:r>
              <w:rPr>
                <w:sz w:val="22"/>
                <w:szCs w:val="22"/>
              </w:rPr>
              <w:t xml:space="preserve">, </w:t>
            </w:r>
            <w:r w:rsidRPr="00850164">
              <w:rPr>
                <w:b/>
                <w:sz w:val="22"/>
                <w:szCs w:val="22"/>
              </w:rPr>
              <w:t>papír</w:t>
            </w:r>
            <w:r>
              <w:rPr>
                <w:sz w:val="22"/>
                <w:szCs w:val="22"/>
              </w:rPr>
              <w:t xml:space="preserve"> a </w:t>
            </w:r>
            <w:r w:rsidRPr="00850164">
              <w:rPr>
                <w:b/>
                <w:sz w:val="22"/>
                <w:szCs w:val="22"/>
              </w:rPr>
              <w:t>kompozitní obaly</w:t>
            </w:r>
            <w:r>
              <w:rPr>
                <w:sz w:val="22"/>
                <w:szCs w:val="22"/>
              </w:rPr>
              <w:t xml:space="preserve"> (krabice od mléka apod.) jsou umístěné u prodejny COOP.</w:t>
            </w:r>
          </w:p>
          <w:p w14:paraId="25F6E883" w14:textId="0C42B6D8" w:rsidR="00850164" w:rsidRDefault="00850164" w:rsidP="00A0464F">
            <w:pPr>
              <w:spacing w:after="0"/>
              <w:jc w:val="both"/>
              <w:rPr>
                <w:sz w:val="22"/>
                <w:szCs w:val="22"/>
              </w:rPr>
            </w:pPr>
          </w:p>
          <w:p w14:paraId="39167D58" w14:textId="25BDDCCF" w:rsidR="00EF2CC3" w:rsidRDefault="00850164" w:rsidP="0085016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Sběrné nádoby na </w:t>
            </w:r>
            <w:r w:rsidRPr="00850164">
              <w:rPr>
                <w:b/>
                <w:sz w:val="22"/>
                <w:szCs w:val="22"/>
              </w:rPr>
              <w:t>kovy</w:t>
            </w:r>
            <w:r>
              <w:rPr>
                <w:sz w:val="22"/>
                <w:szCs w:val="22"/>
              </w:rPr>
              <w:t xml:space="preserve"> a </w:t>
            </w:r>
            <w:r w:rsidRPr="00850164">
              <w:rPr>
                <w:b/>
                <w:sz w:val="22"/>
                <w:szCs w:val="22"/>
              </w:rPr>
              <w:t>jedlé oleje a tuky</w:t>
            </w:r>
            <w:r>
              <w:rPr>
                <w:sz w:val="22"/>
                <w:szCs w:val="22"/>
              </w:rPr>
              <w:t xml:space="preserve"> jsou umístěné u OÚ.</w:t>
            </w:r>
          </w:p>
          <w:p w14:paraId="7FCCAE0A" w14:textId="6A3DA25A" w:rsidR="00850164" w:rsidRDefault="00850164" w:rsidP="00850164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98A461D" w14:textId="7B60D1DC" w:rsidR="00850164" w:rsidRDefault="00850164" w:rsidP="0085016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sběrný dvůr (pískárna) lze každou první sobotu v měsíci od 10 – 11 hodin odvážet </w:t>
            </w:r>
            <w:r w:rsidRPr="00850164">
              <w:rPr>
                <w:b/>
                <w:sz w:val="22"/>
                <w:szCs w:val="22"/>
              </w:rPr>
              <w:t>elektroodpad</w:t>
            </w:r>
            <w:r>
              <w:rPr>
                <w:sz w:val="22"/>
                <w:szCs w:val="22"/>
              </w:rPr>
              <w:t xml:space="preserve"> a </w:t>
            </w:r>
            <w:r w:rsidRPr="00850164">
              <w:rPr>
                <w:b/>
                <w:sz w:val="22"/>
                <w:szCs w:val="22"/>
              </w:rPr>
              <w:t>železo</w:t>
            </w:r>
            <w:r>
              <w:rPr>
                <w:sz w:val="22"/>
                <w:szCs w:val="22"/>
              </w:rPr>
              <w:t>.</w:t>
            </w:r>
          </w:p>
          <w:p w14:paraId="4C5FD025" w14:textId="12C0F296" w:rsidR="00FB1FBB" w:rsidRDefault="00FB1FBB" w:rsidP="00850164">
            <w:pPr>
              <w:spacing w:after="0"/>
              <w:jc w:val="both"/>
              <w:rPr>
                <w:sz w:val="22"/>
                <w:szCs w:val="22"/>
              </w:rPr>
            </w:pPr>
          </w:p>
          <w:p w14:paraId="0F27217D" w14:textId="7DF8A6A1" w:rsidR="00FB1FBB" w:rsidRPr="001E410F" w:rsidRDefault="00FB1FBB" w:rsidP="00850164">
            <w:pPr>
              <w:spacing w:after="0"/>
              <w:jc w:val="both"/>
              <w:rPr>
                <w:b/>
                <w:sz w:val="22"/>
                <w:szCs w:val="22"/>
              </w:rPr>
            </w:pPr>
          </w:p>
          <w:p w14:paraId="597DA763" w14:textId="77777777" w:rsidR="00FB1FBB" w:rsidRPr="00850164" w:rsidRDefault="00FB1FBB" w:rsidP="00850164">
            <w:pPr>
              <w:spacing w:after="0"/>
              <w:jc w:val="both"/>
              <w:rPr>
                <w:sz w:val="22"/>
                <w:szCs w:val="22"/>
              </w:rPr>
            </w:pPr>
          </w:p>
          <w:p w14:paraId="07DD0A24" w14:textId="620C4C54" w:rsidR="00EF2CC3" w:rsidRPr="00FB1FBB" w:rsidRDefault="00EF2CC3" w:rsidP="00FB1FBB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OLE_LINK4"/>
            <w:bookmarkStart w:id="1" w:name="OLE_LINK5"/>
          </w:p>
          <w:bookmarkEnd w:id="0"/>
          <w:bookmarkEnd w:id="1"/>
          <w:p w14:paraId="3A0E1DEE" w14:textId="4E43C9F9" w:rsidR="00F31242" w:rsidRPr="00C607EC" w:rsidRDefault="00F31242" w:rsidP="00C607EC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14BD9E24" w14:textId="2E6F19EA" w:rsidR="00FB1FBB" w:rsidRDefault="00FB1FBB" w:rsidP="00FB1FBB">
            <w:pPr>
              <w:pStyle w:val="Odstavecseseznamem"/>
              <w:numPr>
                <w:ilvl w:val="0"/>
                <w:numId w:val="9"/>
              </w:num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FB1FBB">
              <w:rPr>
                <w:b/>
                <w:bCs/>
                <w:sz w:val="22"/>
                <w:szCs w:val="22"/>
              </w:rPr>
              <w:lastRenderedPageBreak/>
              <w:t>Další odpad</w:t>
            </w:r>
          </w:p>
          <w:p w14:paraId="7741FCD9" w14:textId="398DFEAD" w:rsidR="00FB1FBB" w:rsidRDefault="00FB1FBB" w:rsidP="00FB1FBB">
            <w:pPr>
              <w:pStyle w:val="Odstavecseseznamem"/>
              <w:spacing w:after="0"/>
              <w:ind w:left="357"/>
              <w:jc w:val="both"/>
              <w:rPr>
                <w:b/>
                <w:bCs/>
                <w:sz w:val="22"/>
                <w:szCs w:val="22"/>
              </w:rPr>
            </w:pPr>
          </w:p>
          <w:p w14:paraId="5C267C08" w14:textId="77777777" w:rsidR="00FB1FBB" w:rsidRPr="00FB1FBB" w:rsidRDefault="00FB1FBB" w:rsidP="00FB1FBB">
            <w:pPr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Pneumatiky </w:t>
            </w:r>
            <w:r>
              <w:rPr>
                <w:rFonts w:cstheme="minorHAnsi"/>
                <w:sz w:val="22"/>
                <w:szCs w:val="22"/>
              </w:rPr>
              <w:t>lze zdarma odevzdat v pneuservisech a autoservisech a také ve sběrných místech (např. Nové Strašecí – LOSL s.r.o., Mšecká 967; Krupá – Rakovnická obchodní společnost s.r.o., Krupá 17; Mšec – Pneuservis Jiří Pacholík, Mšec 231).</w:t>
            </w:r>
          </w:p>
          <w:p w14:paraId="177017C7" w14:textId="77777777" w:rsidR="00FB1FBB" w:rsidRPr="00FB1FBB" w:rsidRDefault="00FB1FBB" w:rsidP="00FB1FBB">
            <w:pPr>
              <w:pStyle w:val="Odstavecseseznamem"/>
              <w:spacing w:after="0"/>
              <w:ind w:left="357"/>
              <w:jc w:val="both"/>
              <w:rPr>
                <w:b/>
                <w:bCs/>
                <w:sz w:val="22"/>
                <w:szCs w:val="22"/>
              </w:rPr>
            </w:pPr>
          </w:p>
          <w:p w14:paraId="33D94E4C" w14:textId="77777777" w:rsidR="00F31242" w:rsidRDefault="00FB1FBB" w:rsidP="00FB1FB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Popel (vychladlý) </w:t>
            </w:r>
            <w:r>
              <w:rPr>
                <w:sz w:val="22"/>
                <w:szCs w:val="22"/>
              </w:rPr>
              <w:t>patří do černých popelnic.</w:t>
            </w:r>
          </w:p>
          <w:p w14:paraId="26B4F5B8" w14:textId="78EE173C" w:rsidR="00FB1FBB" w:rsidRDefault="00FB1FBB" w:rsidP="00FB1FBB">
            <w:pPr>
              <w:jc w:val="both"/>
              <w:rPr>
                <w:sz w:val="22"/>
                <w:szCs w:val="22"/>
              </w:rPr>
            </w:pPr>
          </w:p>
          <w:p w14:paraId="12E30CA1" w14:textId="10E66698" w:rsidR="00FB1FBB" w:rsidRDefault="001E410F" w:rsidP="00FB1F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r w:rsidRPr="001E410F">
              <w:rPr>
                <w:b/>
                <w:sz w:val="22"/>
                <w:szCs w:val="22"/>
              </w:rPr>
              <w:t>objemný a nebezpečný odpad</w:t>
            </w:r>
            <w:r>
              <w:rPr>
                <w:sz w:val="22"/>
                <w:szCs w:val="22"/>
              </w:rPr>
              <w:t xml:space="preserve"> je každoročně v jarních měsících přistaven </w:t>
            </w:r>
            <w:r w:rsidR="00AB2F9E">
              <w:rPr>
                <w:sz w:val="22"/>
                <w:szCs w:val="22"/>
              </w:rPr>
              <w:t xml:space="preserve">v obci </w:t>
            </w:r>
            <w:r>
              <w:rPr>
                <w:sz w:val="22"/>
                <w:szCs w:val="22"/>
              </w:rPr>
              <w:t>kontejner.</w:t>
            </w:r>
          </w:p>
          <w:p w14:paraId="55BA5746" w14:textId="77777777" w:rsidR="001E410F" w:rsidRDefault="001E410F" w:rsidP="00FB1FBB">
            <w:pPr>
              <w:jc w:val="both"/>
              <w:rPr>
                <w:sz w:val="22"/>
                <w:szCs w:val="22"/>
              </w:rPr>
            </w:pPr>
          </w:p>
          <w:p w14:paraId="5C937412" w14:textId="77777777" w:rsidR="001E410F" w:rsidRDefault="001E410F" w:rsidP="001E410F">
            <w:pPr>
              <w:pStyle w:val="Odstavecseseznamem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Jak třídit</w:t>
            </w:r>
          </w:p>
          <w:p w14:paraId="7E8F9318" w14:textId="3039EFBC" w:rsidR="001E410F" w:rsidRDefault="001E410F" w:rsidP="001E410F">
            <w:pPr>
              <w:jc w:val="both"/>
              <w:rPr>
                <w:rFonts w:cstheme="minorHAnsi"/>
                <w:sz w:val="22"/>
                <w:szCs w:val="22"/>
              </w:rPr>
            </w:pPr>
            <w:r w:rsidRPr="001E410F">
              <w:rPr>
                <w:b/>
                <w:sz w:val="22"/>
                <w:szCs w:val="22"/>
                <w:highlight w:val="yellow"/>
              </w:rPr>
              <w:t>ŽLUTÁ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557205">
              <w:rPr>
                <w:rFonts w:cstheme="minorHAnsi"/>
                <w:sz w:val="22"/>
                <w:szCs w:val="22"/>
              </w:rPr>
              <w:t>plast (pet lahve, sáčky, tašky, fólie, kelímky</w:t>
            </w:r>
            <w:r>
              <w:rPr>
                <w:rFonts w:cstheme="minorHAnsi"/>
                <w:sz w:val="22"/>
                <w:szCs w:val="22"/>
              </w:rPr>
              <w:t xml:space="preserve"> apod.</w:t>
            </w:r>
          </w:p>
          <w:p w14:paraId="5C283B48" w14:textId="40E04614" w:rsidR="001E410F" w:rsidRDefault="001E410F" w:rsidP="001E410F">
            <w:pPr>
              <w:jc w:val="both"/>
              <w:rPr>
                <w:rFonts w:cstheme="minorHAnsi"/>
                <w:sz w:val="22"/>
                <w:szCs w:val="22"/>
              </w:rPr>
            </w:pPr>
            <w:r w:rsidRPr="001E410F">
              <w:rPr>
                <w:rFonts w:cstheme="minorHAnsi"/>
                <w:b/>
                <w:sz w:val="22"/>
                <w:szCs w:val="22"/>
                <w:highlight w:val="blue"/>
              </w:rPr>
              <w:t>MODRÁ</w:t>
            </w:r>
            <w:r>
              <w:rPr>
                <w:rFonts w:cstheme="minorHAnsi"/>
                <w:b/>
                <w:sz w:val="22"/>
                <w:szCs w:val="22"/>
              </w:rPr>
              <w:t xml:space="preserve">: </w:t>
            </w:r>
            <w:r w:rsidRPr="00557205">
              <w:rPr>
                <w:rFonts w:cstheme="minorHAnsi"/>
                <w:sz w:val="22"/>
                <w:szCs w:val="22"/>
              </w:rPr>
              <w:t>papír (noviny, ča</w:t>
            </w:r>
            <w:r w:rsidR="00C607EC">
              <w:rPr>
                <w:rFonts w:cstheme="minorHAnsi"/>
                <w:sz w:val="22"/>
                <w:szCs w:val="22"/>
              </w:rPr>
              <w:t xml:space="preserve">sopisy, letáky, karton, plata od vajec, ruličky od toal. papíru </w:t>
            </w:r>
            <w:r w:rsidRPr="00557205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pod</w:t>
            </w:r>
            <w:r w:rsidRPr="00557205">
              <w:rPr>
                <w:rFonts w:cstheme="minorHAnsi"/>
                <w:sz w:val="22"/>
                <w:szCs w:val="22"/>
              </w:rPr>
              <w:t>.)</w:t>
            </w:r>
            <w:r w:rsidR="00F908E0">
              <w:rPr>
                <w:rFonts w:cstheme="minorHAnsi"/>
                <w:sz w:val="22"/>
                <w:szCs w:val="22"/>
              </w:rPr>
              <w:t xml:space="preserve"> Plata od vajec a roličky od toaletního papíru můžete dávat natrhané do kompostérů.</w:t>
            </w:r>
          </w:p>
          <w:p w14:paraId="09929373" w14:textId="77777777" w:rsidR="001E410F" w:rsidRDefault="001E410F" w:rsidP="001E410F">
            <w:pPr>
              <w:jc w:val="both"/>
              <w:rPr>
                <w:rFonts w:cstheme="minorHAnsi"/>
                <w:sz w:val="22"/>
                <w:szCs w:val="22"/>
              </w:rPr>
            </w:pPr>
            <w:r w:rsidRPr="00C607EC">
              <w:rPr>
                <w:rFonts w:cstheme="minorHAnsi"/>
                <w:b/>
                <w:sz w:val="22"/>
                <w:szCs w:val="22"/>
                <w:highlight w:val="lightGray"/>
              </w:rPr>
              <w:t>ČERNÁ: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557205">
              <w:rPr>
                <w:rFonts w:cstheme="minorHAnsi"/>
                <w:sz w:val="22"/>
                <w:szCs w:val="22"/>
              </w:rPr>
              <w:t>smetky, popel, hygienické po</w:t>
            </w:r>
            <w:r>
              <w:rPr>
                <w:rFonts w:cstheme="minorHAnsi"/>
                <w:sz w:val="22"/>
                <w:szCs w:val="22"/>
              </w:rPr>
              <w:t>třeby</w:t>
            </w:r>
            <w:r w:rsidRPr="00557205">
              <w:rPr>
                <w:rFonts w:cstheme="minorHAnsi"/>
                <w:sz w:val="22"/>
                <w:szCs w:val="22"/>
              </w:rPr>
              <w:t>, trus domácích zvířat, silně znečištěné obaly, kosti apod.</w:t>
            </w:r>
          </w:p>
          <w:p w14:paraId="3AB831E7" w14:textId="7C5995EE" w:rsidR="001E410F" w:rsidRDefault="00C607EC" w:rsidP="001E410F">
            <w:pPr>
              <w:jc w:val="both"/>
              <w:rPr>
                <w:sz w:val="22"/>
                <w:szCs w:val="22"/>
              </w:rPr>
            </w:pPr>
            <w:r w:rsidRPr="00C607EC">
              <w:rPr>
                <w:b/>
                <w:sz w:val="22"/>
                <w:szCs w:val="22"/>
                <w:highlight w:val="green"/>
              </w:rPr>
              <w:t>ZELENÁ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C607EC">
              <w:rPr>
                <w:sz w:val="22"/>
                <w:szCs w:val="22"/>
              </w:rPr>
              <w:t>barevné a čiré sklo</w:t>
            </w:r>
            <w:r w:rsidR="00F908E0">
              <w:rPr>
                <w:sz w:val="22"/>
                <w:szCs w:val="22"/>
              </w:rPr>
              <w:t>, bez kovových víček, ty patří do kovů.</w:t>
            </w:r>
          </w:p>
          <w:p w14:paraId="4A9F0D73" w14:textId="035617B0" w:rsidR="00C607EC" w:rsidRPr="00C607EC" w:rsidRDefault="00C607EC" w:rsidP="001E410F">
            <w:pPr>
              <w:jc w:val="both"/>
              <w:rPr>
                <w:sz w:val="22"/>
                <w:szCs w:val="22"/>
              </w:rPr>
            </w:pPr>
            <w:r w:rsidRPr="00F876D2">
              <w:rPr>
                <w:b/>
                <w:color w:val="DB6413"/>
                <w:sz w:val="22"/>
                <w:szCs w:val="22"/>
              </w:rPr>
              <w:t>ORANŽOVÁ:</w:t>
            </w:r>
            <w:r>
              <w:rPr>
                <w:b/>
                <w:color w:val="FF66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nápojové kartony (krabice od mléka, džusů, vína)</w:t>
            </w:r>
          </w:p>
        </w:tc>
      </w:tr>
      <w:tr w:rsidR="00A0464F" w:rsidRPr="00557205" w14:paraId="606EC11C" w14:textId="77777777" w:rsidTr="00F31242">
        <w:tc>
          <w:tcPr>
            <w:tcW w:w="2500" w:type="pct"/>
          </w:tcPr>
          <w:p w14:paraId="76E9F3A2" w14:textId="77777777" w:rsidR="00A0464F" w:rsidRPr="00C607EC" w:rsidRDefault="00A0464F" w:rsidP="00C607EC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08347B67" w14:textId="77777777" w:rsidR="00A0464F" w:rsidRPr="00C607EC" w:rsidRDefault="00A0464F" w:rsidP="00C607EC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96C0F6D" w14:textId="13E3ADD9" w:rsidR="00BA4788" w:rsidRPr="00557205" w:rsidRDefault="00BA4788" w:rsidP="00C607EC">
      <w:pPr>
        <w:spacing w:after="0"/>
        <w:jc w:val="both"/>
        <w:rPr>
          <w:rFonts w:cstheme="minorHAnsi"/>
          <w:sz w:val="22"/>
          <w:szCs w:val="22"/>
        </w:rPr>
      </w:pPr>
    </w:p>
    <w:sectPr w:rsidR="00BA4788" w:rsidRPr="00557205" w:rsidSect="00F31242">
      <w:headerReference w:type="default" r:id="rId7"/>
      <w:headerReference w:type="first" r:id="rId8"/>
      <w:footerReference w:type="first" r:id="rId9"/>
      <w:pgSz w:w="16838" w:h="11906" w:orient="landscape" w:code="9"/>
      <w:pgMar w:top="720" w:right="720" w:bottom="720" w:left="720" w:header="851" w:footer="832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CDF0" w14:textId="77777777" w:rsidR="00F309CD" w:rsidRDefault="00F309CD" w:rsidP="00F31242">
      <w:pPr>
        <w:spacing w:after="0" w:line="240" w:lineRule="auto"/>
      </w:pPr>
      <w:r>
        <w:separator/>
      </w:r>
    </w:p>
  </w:endnote>
  <w:endnote w:type="continuationSeparator" w:id="0">
    <w:p w14:paraId="1F3F7282" w14:textId="77777777" w:rsidR="00F309CD" w:rsidRDefault="00F309CD" w:rsidP="00F3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91C3" w14:textId="669DD66F" w:rsidR="00464ED1" w:rsidRDefault="00DD4FB7" w:rsidP="00D74266">
    <w:pPr>
      <w:rPr>
        <w:kern w:val="16"/>
        <w:sz w:val="14"/>
        <w:szCs w:val="1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5C640F" wp14:editId="2A775F5A">
              <wp:simplePos x="0" y="0"/>
              <wp:positionH relativeFrom="column">
                <wp:posOffset>6522085</wp:posOffset>
              </wp:positionH>
              <wp:positionV relativeFrom="paragraph">
                <wp:posOffset>26892</wp:posOffset>
              </wp:positionV>
              <wp:extent cx="334800" cy="1040400"/>
              <wp:effectExtent l="0" t="0" r="8255" b="762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00" cy="1040400"/>
                      </a:xfrm>
                      <a:prstGeom prst="rect">
                        <a:avLst/>
                      </a:prstGeom>
                      <a:solidFill>
                        <a:srgbClr val="83B8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AF0F43" id="Obdélník 1" o:spid="_x0000_s1026" style="position:absolute;margin-left:513.55pt;margin-top:2.1pt;width:26.35pt;height:81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" fillcolor="#83b817" stroked="f" strokeweight="1pt"/>
          </w:pict>
        </mc:Fallback>
      </mc:AlternateContent>
    </w:r>
  </w:p>
  <w:p w14:paraId="5CA5D7F4" w14:textId="77777777" w:rsidR="00464ED1" w:rsidRPr="00EB17F7" w:rsidRDefault="00DD4FB7" w:rsidP="00D74266">
    <w:r w:rsidRPr="00EB17F7">
      <w:t>Ministerstvo životního prostředí</w:t>
    </w:r>
  </w:p>
  <w:p w14:paraId="615A9E0E" w14:textId="77777777" w:rsidR="00464ED1" w:rsidRPr="00EB17F7" w:rsidRDefault="00DD4FB7" w:rsidP="00D74266">
    <w:pPr>
      <w:pStyle w:val="Zpatdopisu"/>
    </w:pPr>
    <w:r w:rsidRPr="00EB17F7">
      <w:t xml:space="preserve">Vršovická 1442/65, 100 10 Praha 10 </w:t>
    </w:r>
  </w:p>
  <w:p w14:paraId="6C6E66EF" w14:textId="77777777" w:rsidR="00464ED1" w:rsidRPr="00EB17F7" w:rsidRDefault="00DD4FB7" w:rsidP="00D74266">
    <w:pPr>
      <w:pStyle w:val="Zpatdopisu"/>
    </w:pPr>
    <w:r w:rsidRPr="00EB17F7">
      <w:t xml:space="preserve">(+420) 26712-1111 </w:t>
    </w:r>
  </w:p>
  <w:p w14:paraId="626FD595" w14:textId="77777777" w:rsidR="00464ED1" w:rsidRPr="00372C19" w:rsidRDefault="00464ED1" w:rsidP="00D74266">
    <w:pPr>
      <w:pStyle w:val="Zpatdopisu"/>
      <w:rPr>
        <w:color w:val="000000" w:themeColor="text1"/>
        <w:kern w:val="16"/>
      </w:rPr>
    </w:pPr>
    <w:hyperlink r:id="rId1" w:history="1">
      <w:r w:rsidRPr="00372C19">
        <w:rPr>
          <w:rStyle w:val="Hypertextovodkaz"/>
          <w:color w:val="000000" w:themeColor="text1"/>
          <w:kern w:val="16"/>
        </w:rPr>
        <w:t>www.mzp.cz</w:t>
      </w:r>
    </w:hyperlink>
    <w:r w:rsidRPr="00372C19">
      <w:rPr>
        <w:color w:val="000000" w:themeColor="text1"/>
        <w:kern w:val="16"/>
      </w:rPr>
      <w:t xml:space="preserve"> </w:t>
    </w:r>
    <w:r w:rsidRPr="00372C19">
      <w:rPr>
        <w:color w:val="000000" w:themeColor="text1"/>
        <w:kern w:val="16"/>
      </w:rPr>
      <w:tab/>
    </w:r>
  </w:p>
  <w:p w14:paraId="7761B195" w14:textId="77777777" w:rsidR="00464ED1" w:rsidRPr="00372C19" w:rsidRDefault="00464ED1" w:rsidP="00D74266">
    <w:pPr>
      <w:pStyle w:val="Zpatdopisu"/>
      <w:rPr>
        <w:color w:val="000000" w:themeColor="text1"/>
        <w:kern w:val="16"/>
      </w:rPr>
    </w:pPr>
    <w:hyperlink r:id="rId2" w:history="1">
      <w:r w:rsidRPr="00372C19">
        <w:rPr>
          <w:rStyle w:val="Hypertextovodkaz"/>
          <w:color w:val="000000" w:themeColor="text1"/>
          <w:kern w:val="16"/>
        </w:rPr>
        <w:t>posta@mzp.cz</w:t>
      </w:r>
    </w:hyperlink>
    <w:r w:rsidRPr="00372C19">
      <w:rPr>
        <w:color w:val="000000" w:themeColor="text1"/>
        <w:kern w:val="16"/>
      </w:rPr>
      <w:t xml:space="preserve"> </w:t>
    </w:r>
  </w:p>
  <w:p w14:paraId="79E69604" w14:textId="77777777" w:rsidR="00464ED1" w:rsidRPr="00EB17F7" w:rsidRDefault="00DD4FB7" w:rsidP="00D74266">
    <w:pPr>
      <w:pStyle w:val="Zpatdopisu"/>
    </w:pPr>
    <w:r w:rsidRPr="00EB17F7">
      <w:t>ISDS: 9gsaax4</w:t>
    </w:r>
  </w:p>
  <w:p w14:paraId="1E15FF15" w14:textId="77777777" w:rsidR="00464ED1" w:rsidRPr="00372C19" w:rsidRDefault="00DD4FB7" w:rsidP="00D74266">
    <w:r w:rsidRPr="00372C19">
      <w:fldChar w:fldCharType="begin"/>
    </w:r>
    <w:r w:rsidRPr="00372C19">
      <w:instrText xml:space="preserve"> PAGE </w:instrText>
    </w:r>
    <w:r w:rsidRPr="00372C19">
      <w:fldChar w:fldCharType="separate"/>
    </w:r>
    <w:r>
      <w:rPr>
        <w:noProof/>
      </w:rPr>
      <w:t>1</w:t>
    </w:r>
    <w:r w:rsidRPr="00372C19">
      <w:fldChar w:fldCharType="end"/>
    </w:r>
    <w:r w:rsidRPr="00372C19">
      <w:rPr>
        <w:lang w:val="en-US"/>
      </w:rPr>
      <w:t>/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7CDC" w14:textId="77777777" w:rsidR="00F309CD" w:rsidRDefault="00F309CD" w:rsidP="00F31242">
      <w:pPr>
        <w:spacing w:after="0" w:line="240" w:lineRule="auto"/>
      </w:pPr>
      <w:r>
        <w:separator/>
      </w:r>
    </w:p>
  </w:footnote>
  <w:footnote w:type="continuationSeparator" w:id="0">
    <w:p w14:paraId="5E39BA1B" w14:textId="77777777" w:rsidR="00F309CD" w:rsidRDefault="00F309CD" w:rsidP="00F3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AEF6" w14:textId="399960A9" w:rsidR="00464ED1" w:rsidRPr="0093078F" w:rsidRDefault="00464ED1" w:rsidP="00F31242">
    <w:pPr>
      <w:spacing w:after="0" w:line="240" w:lineRule="auto"/>
      <w:rPr>
        <w:rFonts w:cs="Times New Roman"/>
        <w:b/>
        <w:iCs/>
        <w:color w:val="2F5496" w:themeColor="accent1" w:themeShade="BF"/>
        <w:sz w:val="24"/>
        <w:szCs w:val="24"/>
        <w:u w:color="00B05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289A" w14:textId="77777777" w:rsidR="00464ED1" w:rsidRPr="00284FD1" w:rsidRDefault="00DD4FB7" w:rsidP="00D74266">
    <w:pPr>
      <w:pStyle w:val="Zhlav"/>
    </w:pPr>
    <w:r w:rsidRPr="007B05F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F4BE7E5" wp14:editId="2E0C27B7">
          <wp:simplePos x="0" y="0"/>
          <wp:positionH relativeFrom="column">
            <wp:posOffset>-144365</wp:posOffset>
          </wp:positionH>
          <wp:positionV relativeFrom="paragraph">
            <wp:posOffset>88265</wp:posOffset>
          </wp:positionV>
          <wp:extent cx="1889760" cy="359410"/>
          <wp:effectExtent l="0" t="0" r="0" b="2540"/>
          <wp:wrapNone/>
          <wp:docPr id="759695848" name="Obrázek 5" descr="C:\Users\user\ownCloud\Documents\_ESS\_Šablony dokumentů - nová ESS\MZP_C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ownCloud\Documents\_ESS\_Šablony dokumentů - nová ESS\MZP_C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6519"/>
    <w:multiLevelType w:val="hybridMultilevel"/>
    <w:tmpl w:val="7CE28540"/>
    <w:lvl w:ilvl="0" w:tplc="75547698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C78"/>
    <w:multiLevelType w:val="hybridMultilevel"/>
    <w:tmpl w:val="7CB4903E"/>
    <w:lvl w:ilvl="0" w:tplc="657A5BEC">
      <w:start w:val="1"/>
      <w:numFmt w:val="bullet"/>
      <w:lvlText w:val="o"/>
      <w:lvlJc w:val="left"/>
      <w:pPr>
        <w:ind w:left="1038" w:hanging="318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62FE"/>
    <w:multiLevelType w:val="hybridMultilevel"/>
    <w:tmpl w:val="C38ED204"/>
    <w:lvl w:ilvl="0" w:tplc="D17629C4">
      <w:start w:val="1"/>
      <w:numFmt w:val="bullet"/>
      <w:lvlText w:val=""/>
      <w:lvlJc w:val="left"/>
      <w:pPr>
        <w:ind w:left="71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92A44"/>
    <w:multiLevelType w:val="hybridMultilevel"/>
    <w:tmpl w:val="B980E484"/>
    <w:lvl w:ilvl="0" w:tplc="DD7A538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4220A"/>
    <w:multiLevelType w:val="hybridMultilevel"/>
    <w:tmpl w:val="187A7E1A"/>
    <w:lvl w:ilvl="0" w:tplc="D17629C4">
      <w:start w:val="1"/>
      <w:numFmt w:val="bullet"/>
      <w:lvlText w:val=""/>
      <w:lvlJc w:val="left"/>
      <w:pPr>
        <w:ind w:left="71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94FC3"/>
    <w:multiLevelType w:val="hybridMultilevel"/>
    <w:tmpl w:val="DABAA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F12ED"/>
    <w:multiLevelType w:val="hybridMultilevel"/>
    <w:tmpl w:val="A668984E"/>
    <w:lvl w:ilvl="0" w:tplc="BB1A7198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303D8"/>
    <w:multiLevelType w:val="hybridMultilevel"/>
    <w:tmpl w:val="BE5C49DC"/>
    <w:lvl w:ilvl="0" w:tplc="5092672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8B1"/>
    <w:multiLevelType w:val="hybridMultilevel"/>
    <w:tmpl w:val="2932EE26"/>
    <w:lvl w:ilvl="0" w:tplc="6DE4530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C6DB1"/>
    <w:multiLevelType w:val="hybridMultilevel"/>
    <w:tmpl w:val="B1825CC8"/>
    <w:lvl w:ilvl="0" w:tplc="174C1A1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705E9"/>
    <w:multiLevelType w:val="hybridMultilevel"/>
    <w:tmpl w:val="EE886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27839">
    <w:abstractNumId w:val="5"/>
  </w:num>
  <w:num w:numId="2" w16cid:durableId="698816206">
    <w:abstractNumId w:val="9"/>
  </w:num>
  <w:num w:numId="3" w16cid:durableId="92093089">
    <w:abstractNumId w:val="6"/>
  </w:num>
  <w:num w:numId="4" w16cid:durableId="1734428451">
    <w:abstractNumId w:val="2"/>
  </w:num>
  <w:num w:numId="5" w16cid:durableId="1839927754">
    <w:abstractNumId w:val="3"/>
  </w:num>
  <w:num w:numId="6" w16cid:durableId="588152009">
    <w:abstractNumId w:val="1"/>
  </w:num>
  <w:num w:numId="7" w16cid:durableId="1911646270">
    <w:abstractNumId w:val="0"/>
  </w:num>
  <w:num w:numId="8" w16cid:durableId="1471365058">
    <w:abstractNumId w:val="7"/>
  </w:num>
  <w:num w:numId="9" w16cid:durableId="643508611">
    <w:abstractNumId w:val="8"/>
  </w:num>
  <w:num w:numId="10" w16cid:durableId="1288125121">
    <w:abstractNumId w:val="10"/>
  </w:num>
  <w:num w:numId="11" w16cid:durableId="980965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42"/>
    <w:rsid w:val="00054469"/>
    <w:rsid w:val="000A4A51"/>
    <w:rsid w:val="000C4E89"/>
    <w:rsid w:val="000F3D0C"/>
    <w:rsid w:val="001E410F"/>
    <w:rsid w:val="002004DE"/>
    <w:rsid w:val="00200A33"/>
    <w:rsid w:val="002E76E0"/>
    <w:rsid w:val="00350789"/>
    <w:rsid w:val="00391CB8"/>
    <w:rsid w:val="004429BE"/>
    <w:rsid w:val="00463CE2"/>
    <w:rsid w:val="00464ED1"/>
    <w:rsid w:val="004962B4"/>
    <w:rsid w:val="00511F96"/>
    <w:rsid w:val="00557205"/>
    <w:rsid w:val="0064679D"/>
    <w:rsid w:val="00676BDF"/>
    <w:rsid w:val="0069039C"/>
    <w:rsid w:val="00746E65"/>
    <w:rsid w:val="00747A7C"/>
    <w:rsid w:val="007601F0"/>
    <w:rsid w:val="00850164"/>
    <w:rsid w:val="00861E5E"/>
    <w:rsid w:val="00894F99"/>
    <w:rsid w:val="00913E72"/>
    <w:rsid w:val="0093078F"/>
    <w:rsid w:val="00931810"/>
    <w:rsid w:val="009E61D5"/>
    <w:rsid w:val="00A0464F"/>
    <w:rsid w:val="00A375EF"/>
    <w:rsid w:val="00AB2F9E"/>
    <w:rsid w:val="00AE1835"/>
    <w:rsid w:val="00B173EC"/>
    <w:rsid w:val="00BA3070"/>
    <w:rsid w:val="00BA4788"/>
    <w:rsid w:val="00C06150"/>
    <w:rsid w:val="00C22E3E"/>
    <w:rsid w:val="00C31CA1"/>
    <w:rsid w:val="00C607EC"/>
    <w:rsid w:val="00CA06BC"/>
    <w:rsid w:val="00CC6465"/>
    <w:rsid w:val="00D36BA4"/>
    <w:rsid w:val="00D66D18"/>
    <w:rsid w:val="00D96F0D"/>
    <w:rsid w:val="00DD4FB7"/>
    <w:rsid w:val="00E3038D"/>
    <w:rsid w:val="00EB1CDF"/>
    <w:rsid w:val="00EB4033"/>
    <w:rsid w:val="00ED49A6"/>
    <w:rsid w:val="00EF2CC3"/>
    <w:rsid w:val="00F309CD"/>
    <w:rsid w:val="00F31242"/>
    <w:rsid w:val="00F511C4"/>
    <w:rsid w:val="00F876D2"/>
    <w:rsid w:val="00F908E0"/>
    <w:rsid w:val="00FB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2EC7"/>
  <w15:chartTrackingRefBased/>
  <w15:docId w15:val="{5EDCB94B-39DB-4943-86B1-4C5A3305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FBB"/>
    <w:pPr>
      <w:spacing w:after="120" w:line="276" w:lineRule="auto"/>
    </w:pPr>
    <w:rPr>
      <w:rFonts w:ascii="Verdana" w:eastAsia="Calibri" w:hAnsi="Verdana" w:cs="Arial"/>
      <w:kern w:val="0"/>
      <w:sz w:val="20"/>
      <w:szCs w:val="18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24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242"/>
    <w:rPr>
      <w:rFonts w:ascii="Verdana" w:eastAsia="Calibri" w:hAnsi="Verdana" w:cs="Arial"/>
      <w:kern w:val="0"/>
      <w:sz w:val="20"/>
      <w:szCs w:val="18"/>
      <w14:ligatures w14:val="none"/>
    </w:rPr>
  </w:style>
  <w:style w:type="paragraph" w:customStyle="1" w:styleId="Zpatdopisu">
    <w:name w:val="Zápatí dopisu"/>
    <w:basedOn w:val="Normln"/>
    <w:link w:val="ZpatdopisuChar"/>
    <w:uiPriority w:val="2"/>
    <w:qFormat/>
    <w:rsid w:val="00F31242"/>
    <w:pPr>
      <w:spacing w:after="0"/>
    </w:pPr>
    <w:rPr>
      <w:sz w:val="12"/>
      <w:szCs w:val="12"/>
    </w:rPr>
  </w:style>
  <w:style w:type="paragraph" w:styleId="Bezmezer">
    <w:name w:val="No Spacing"/>
    <w:basedOn w:val="Normln"/>
    <w:link w:val="BezmezerChar"/>
    <w:uiPriority w:val="1"/>
    <w:qFormat/>
    <w:rsid w:val="00F31242"/>
    <w:pPr>
      <w:spacing w:after="0"/>
    </w:pPr>
    <w:rPr>
      <w:noProof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31242"/>
    <w:rPr>
      <w:color w:val="0563C1" w:themeColor="hyperlink"/>
      <w:u w:val="single"/>
    </w:rPr>
  </w:style>
  <w:style w:type="paragraph" w:customStyle="1" w:styleId="Odvolacaadresndaje">
    <w:name w:val="Odvolací a adresní údaje"/>
    <w:link w:val="OdvolacaadresndajeChar"/>
    <w:uiPriority w:val="1"/>
    <w:qFormat/>
    <w:rsid w:val="00F31242"/>
    <w:pPr>
      <w:spacing w:after="0" w:line="276" w:lineRule="auto"/>
    </w:pPr>
    <w:rPr>
      <w:rFonts w:ascii="Verdana" w:eastAsia="Calibri" w:hAnsi="Verdana" w:cs="Arial"/>
      <w:noProof/>
      <w:kern w:val="0"/>
      <w:sz w:val="18"/>
      <w:szCs w:val="16"/>
      <w:lang w:eastAsia="cs-CZ"/>
      <w14:ligatures w14:val="none"/>
    </w:rPr>
  </w:style>
  <w:style w:type="character" w:customStyle="1" w:styleId="BezmezerChar">
    <w:name w:val="Bez mezer Char"/>
    <w:basedOn w:val="ZhlavChar"/>
    <w:link w:val="Bezmezer"/>
    <w:uiPriority w:val="1"/>
    <w:rsid w:val="00F31242"/>
    <w:rPr>
      <w:rFonts w:ascii="Verdana" w:eastAsia="Calibri" w:hAnsi="Verdana" w:cs="Arial"/>
      <w:noProof/>
      <w:kern w:val="0"/>
      <w:sz w:val="20"/>
      <w:szCs w:val="16"/>
      <w:lang w:eastAsia="cs-CZ"/>
      <w14:ligatures w14:val="none"/>
    </w:rPr>
  </w:style>
  <w:style w:type="character" w:customStyle="1" w:styleId="OdvolacaadresndajeChar">
    <w:name w:val="Odvolací a adresní údaje Char"/>
    <w:basedOn w:val="BezmezerChar"/>
    <w:link w:val="Odvolacaadresndaje"/>
    <w:uiPriority w:val="1"/>
    <w:rsid w:val="00F31242"/>
    <w:rPr>
      <w:rFonts w:ascii="Verdana" w:eastAsia="Calibri" w:hAnsi="Verdana" w:cs="Arial"/>
      <w:noProof/>
      <w:kern w:val="0"/>
      <w:sz w:val="18"/>
      <w:szCs w:val="16"/>
      <w:lang w:eastAsia="cs-CZ"/>
      <w14:ligatures w14:val="none"/>
    </w:rPr>
  </w:style>
  <w:style w:type="character" w:customStyle="1" w:styleId="ZpatdopisuChar">
    <w:name w:val="Zápatí dopisu Char"/>
    <w:basedOn w:val="Standardnpsmoodstavce"/>
    <w:link w:val="Zpatdopisu"/>
    <w:uiPriority w:val="2"/>
    <w:rsid w:val="00F31242"/>
    <w:rPr>
      <w:rFonts w:ascii="Verdana" w:eastAsia="Calibri" w:hAnsi="Verdana" w:cs="Arial"/>
      <w:kern w:val="0"/>
      <w:sz w:val="12"/>
      <w:szCs w:val="12"/>
      <w14:ligatures w14:val="none"/>
    </w:rPr>
  </w:style>
  <w:style w:type="paragraph" w:styleId="Odstavecseseznamem">
    <w:name w:val="List Paragraph"/>
    <w:basedOn w:val="Normln"/>
    <w:qFormat/>
    <w:rsid w:val="00F31242"/>
    <w:pPr>
      <w:ind w:left="720"/>
      <w:contextualSpacing/>
    </w:pPr>
  </w:style>
  <w:style w:type="table" w:styleId="Mkatabulky">
    <w:name w:val="Table Grid"/>
    <w:basedOn w:val="Normlntabulka"/>
    <w:uiPriority w:val="39"/>
    <w:rsid w:val="00F3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242"/>
    <w:rPr>
      <w:rFonts w:ascii="Verdana" w:eastAsia="Calibri" w:hAnsi="Verdana" w:cs="Arial"/>
      <w:kern w:val="0"/>
      <w:sz w:val="20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zp.cz" TargetMode="External"/><Relationship Id="rId1" Type="http://schemas.openxmlformats.org/officeDocument/2006/relationships/hyperlink" Target="http://www.mz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Petráček</dc:creator>
  <cp:keywords/>
  <dc:description/>
  <cp:lastModifiedBy>Ivana Rusová</cp:lastModifiedBy>
  <cp:revision>3</cp:revision>
  <cp:lastPrinted>2026-03-18T09:43:00Z</cp:lastPrinted>
  <dcterms:created xsi:type="dcterms:W3CDTF">2026-03-18T09:43:00Z</dcterms:created>
  <dcterms:modified xsi:type="dcterms:W3CDTF">2026-03-18T10:00:00Z</dcterms:modified>
</cp:coreProperties>
</file>